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7F2F">
      <w:pPr>
        <w:spacing w:line="460" w:lineRule="exact"/>
        <w:jc w:val="center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“</w:t>
      </w:r>
      <w:r>
        <w:rPr>
          <w:rFonts w:ascii="黑体" w:hAnsi="黑体" w:eastAsia="黑体"/>
          <w:b/>
          <w:bCs/>
          <w:sz w:val="24"/>
        </w:rPr>
        <w:t>媒介变革与女性叙事：</w:t>
      </w:r>
      <w:r>
        <w:rPr>
          <w:rFonts w:hint="eastAsia" w:ascii="黑体" w:hAnsi="黑体" w:eastAsia="黑体"/>
          <w:b/>
          <w:bCs/>
          <w:sz w:val="24"/>
        </w:rPr>
        <w:t>‘</w:t>
      </w:r>
      <w:r>
        <w:rPr>
          <w:rFonts w:ascii="黑体" w:hAnsi="黑体" w:eastAsia="黑体"/>
          <w:b/>
          <w:bCs/>
          <w:sz w:val="24"/>
        </w:rPr>
        <w:t>北京+30’语境下的媒体、赋权与文化挑战”</w:t>
      </w:r>
    </w:p>
    <w:p w14:paraId="4A8B3A4E">
      <w:pPr>
        <w:spacing w:after="312" w:afterLines="100" w:line="460" w:lineRule="exact"/>
        <w:jc w:val="center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研讨会暨</w:t>
      </w:r>
      <w:r>
        <w:rPr>
          <w:rFonts w:ascii="黑体" w:hAnsi="黑体" w:eastAsia="黑体"/>
          <w:b/>
          <w:bCs/>
          <w:sz w:val="24"/>
        </w:rPr>
        <w:t>第四季度学术沙龙</w:t>
      </w:r>
      <w:r>
        <w:rPr>
          <w:rFonts w:hint="eastAsia" w:ascii="黑体" w:hAnsi="黑体" w:eastAsia="黑体"/>
          <w:b/>
          <w:bCs/>
          <w:sz w:val="24"/>
        </w:rPr>
        <w:t>议程</w:t>
      </w:r>
    </w:p>
    <w:p w14:paraId="5A489069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2025年11月12日（周三）13:30</w:t>
      </w:r>
    </w:p>
    <w:p w14:paraId="6A0C6D10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地点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上海外国语大学虹口校区会议中心第二报告厅/MBA案例教室</w:t>
      </w:r>
      <w:r>
        <w:rPr>
          <w:rFonts w:hint="eastAsia" w:ascii="仿宋" w:hAnsi="仿宋" w:eastAsia="仿宋"/>
          <w:sz w:val="24"/>
        </w:rPr>
        <w:t>(</w:t>
      </w:r>
      <w:r>
        <w:rPr>
          <w:rFonts w:ascii="仿宋" w:hAnsi="仿宋" w:eastAsia="仿宋"/>
          <w:sz w:val="24"/>
        </w:rPr>
        <w:t>大连西路550号</w:t>
      </w:r>
      <w:r>
        <w:rPr>
          <w:rFonts w:hint="eastAsia" w:ascii="仿宋" w:hAnsi="仿宋" w:eastAsia="仿宋"/>
          <w:sz w:val="24"/>
        </w:rPr>
        <w:t>)</w:t>
      </w:r>
    </w:p>
    <w:p w14:paraId="086B9EE1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FF"/>
          <w:sz w:val="24"/>
        </w:rPr>
      </w:pPr>
      <w:r>
        <w:rPr>
          <w:rFonts w:hint="eastAsia" w:ascii="黑体" w:hAnsi="黑体" w:eastAsia="黑体"/>
          <w:sz w:val="24"/>
        </w:rPr>
        <w:t>主持：</w:t>
      </w:r>
      <w:r>
        <w:rPr>
          <w:rFonts w:hint="eastAsia" w:ascii="仿宋" w:hAnsi="仿宋" w:eastAsia="仿宋"/>
          <w:color w:val="0000FF"/>
          <w:sz w:val="24"/>
        </w:rPr>
        <w:t>王</w:t>
      </w:r>
      <w:r>
        <w:rPr>
          <w:rFonts w:hint="eastAsia" w:ascii="仿宋" w:hAnsi="仿宋" w:eastAsia="仿宋"/>
          <w:color w:val="0000FF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FF"/>
          <w:sz w:val="24"/>
        </w:rPr>
        <w:t>岩 上海外国语大学工会常务副主席、妇工委主任</w:t>
      </w:r>
    </w:p>
    <w:p w14:paraId="4FEDD581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出席对象：</w:t>
      </w:r>
      <w:r>
        <w:rPr>
          <w:rFonts w:hint="eastAsia" w:ascii="仿宋" w:hAnsi="仿宋" w:eastAsia="仿宋"/>
          <w:sz w:val="24"/>
        </w:rPr>
        <w:t>上海市妇联领导、上海外国语大学领导、</w:t>
      </w:r>
      <w:r>
        <w:rPr>
          <w:rFonts w:hint="eastAsia" w:ascii="仿宋" w:hAnsi="仿宋" w:eastAsia="仿宋"/>
          <w:color w:val="000000"/>
          <w:sz w:val="24"/>
        </w:rPr>
        <w:t>新华社上海分社领导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</w:rPr>
        <w:t>、</w:t>
      </w:r>
      <w:r>
        <w:rPr>
          <w:rFonts w:hint="eastAsia" w:ascii="仿宋" w:hAnsi="仿宋" w:eastAsia="仿宋"/>
          <w:sz w:val="24"/>
        </w:rPr>
        <w:t>上海市妇女干部学校代表、上海市妇女学学会会员、上海市婚姻家庭研究会会员、高校妇女研究中心代表、各界妇女代表、学生代表</w:t>
      </w:r>
    </w:p>
    <w:p w14:paraId="72248E5A">
      <w:pPr>
        <w:adjustRightInd w:val="0"/>
        <w:snapToGrid w:val="0"/>
        <w:spacing w:line="46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主要议程：</w:t>
      </w:r>
    </w:p>
    <w:p w14:paraId="7F760063">
      <w:pPr>
        <w:adjustRightInd w:val="0"/>
        <w:snapToGrid w:val="0"/>
        <w:spacing w:line="460" w:lineRule="exac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一、领导致辞</w:t>
      </w:r>
    </w:p>
    <w:p w14:paraId="6CF9D32B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13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0-1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40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color w:val="0000FF"/>
          <w:sz w:val="24"/>
        </w:rPr>
        <w:t>上海外国语大学党委副书记</w:t>
      </w:r>
      <w:r>
        <w:rPr>
          <w:rFonts w:hint="eastAsia" w:ascii="仿宋" w:hAnsi="仿宋" w:eastAsia="仿宋"/>
          <w:color w:val="0000FF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FF"/>
          <w:sz w:val="24"/>
        </w:rPr>
        <w:t>吴利瑞</w:t>
      </w:r>
      <w:r>
        <w:rPr>
          <w:rFonts w:hint="eastAsia" w:ascii="仿宋" w:hAnsi="仿宋" w:eastAsia="仿宋"/>
          <w:sz w:val="24"/>
        </w:rPr>
        <w:t xml:space="preserve"> 致欢迎辞</w:t>
      </w:r>
    </w:p>
    <w:p w14:paraId="4727068A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13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40</w:t>
      </w:r>
      <w:r>
        <w:rPr>
          <w:rFonts w:ascii="仿宋" w:hAnsi="仿宋" w:eastAsia="仿宋"/>
          <w:sz w:val="24"/>
        </w:rPr>
        <w:t>-1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50  上</w:t>
      </w:r>
      <w:r>
        <w:rPr>
          <w:rFonts w:ascii="仿宋" w:hAnsi="仿宋" w:eastAsia="仿宋"/>
          <w:sz w:val="24"/>
        </w:rPr>
        <w:t xml:space="preserve">海市妇联副主席 </w:t>
      </w:r>
      <w:r>
        <w:rPr>
          <w:rFonts w:hint="eastAsia" w:ascii="仿宋" w:hAnsi="仿宋" w:eastAsia="仿宋"/>
          <w:sz w:val="24"/>
        </w:rPr>
        <w:t xml:space="preserve">金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佩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致辞</w:t>
      </w:r>
    </w:p>
    <w:p w14:paraId="4E5823E0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13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50</w:t>
      </w:r>
      <w:r>
        <w:rPr>
          <w:rFonts w:ascii="仿宋" w:hAnsi="仿宋" w:eastAsia="仿宋"/>
          <w:sz w:val="24"/>
        </w:rPr>
        <w:t>-1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 xml:space="preserve">00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合影留念</w:t>
      </w:r>
    </w:p>
    <w:p w14:paraId="1A2DC418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二、主题发言</w:t>
      </w:r>
    </w:p>
    <w:p w14:paraId="14BC5EB9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ascii="仿宋" w:hAnsi="仿宋" w:eastAsia="仿宋"/>
          <w:color w:val="000000"/>
          <w:sz w:val="24"/>
        </w:rPr>
        <w:t>4:</w:t>
      </w:r>
      <w:r>
        <w:rPr>
          <w:rFonts w:hint="eastAsia" w:ascii="仿宋" w:hAnsi="仿宋" w:eastAsia="仿宋"/>
          <w:color w:val="000000"/>
          <w:sz w:val="24"/>
        </w:rPr>
        <w:t>00</w:t>
      </w:r>
      <w:r>
        <w:rPr>
          <w:rFonts w:ascii="仿宋" w:hAnsi="仿宋" w:eastAsia="仿宋"/>
          <w:color w:val="000000"/>
          <w:sz w:val="24"/>
        </w:rPr>
        <w:t>-14:</w:t>
      </w:r>
      <w:r>
        <w:rPr>
          <w:rFonts w:hint="eastAsia" w:ascii="仿宋" w:hAnsi="仿宋" w:eastAsia="仿宋"/>
          <w:color w:val="000000"/>
          <w:sz w:val="24"/>
        </w:rPr>
        <w:t>15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 xml:space="preserve"> 卜  卫  中国社会科学院新闻与传播研究所研究员、中国社会科学院大学特聘教授</w:t>
      </w:r>
    </w:p>
    <w:p w14:paraId="1B5C3E88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主题：</w:t>
      </w:r>
      <w:r>
        <w:rPr>
          <w:rFonts w:hint="eastAsia" w:ascii="仿宋" w:hAnsi="仿宋" w:eastAsia="仿宋"/>
          <w:color w:val="0000FF"/>
          <w:sz w:val="24"/>
          <w:lang w:eastAsia="zh-CN"/>
        </w:rPr>
        <w:t>“</w:t>
      </w:r>
      <w:r>
        <w:rPr>
          <w:rFonts w:hint="eastAsia" w:ascii="仿宋" w:hAnsi="仿宋" w:eastAsia="仿宋"/>
          <w:color w:val="0000FF"/>
          <w:sz w:val="24"/>
        </w:rPr>
        <w:t>北京+30</w:t>
      </w:r>
      <w:r>
        <w:rPr>
          <w:rFonts w:hint="eastAsia" w:ascii="仿宋" w:hAnsi="仿宋" w:eastAsia="仿宋"/>
          <w:color w:val="0000FF"/>
          <w:sz w:val="24"/>
          <w:lang w:eastAsia="zh-CN"/>
        </w:rPr>
        <w:t>”</w:t>
      </w:r>
      <w:r>
        <w:rPr>
          <w:rFonts w:hint="eastAsia" w:ascii="仿宋" w:hAnsi="仿宋" w:eastAsia="仿宋"/>
          <w:color w:val="000000"/>
          <w:sz w:val="24"/>
        </w:rPr>
        <w:t>的传承与再出发——媒介/传播新技术与妇女赋权</w:t>
      </w:r>
    </w:p>
    <w:p w14:paraId="1FAF1257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14:</w:t>
      </w:r>
      <w:r>
        <w:rPr>
          <w:rFonts w:hint="eastAsia" w:ascii="仿宋" w:hAnsi="仿宋" w:eastAsia="仿宋"/>
          <w:color w:val="000000"/>
          <w:sz w:val="24"/>
        </w:rPr>
        <w:t>15</w:t>
      </w:r>
      <w:r>
        <w:rPr>
          <w:rFonts w:ascii="仿宋" w:hAnsi="仿宋" w:eastAsia="仿宋"/>
          <w:color w:val="000000"/>
          <w:sz w:val="24"/>
        </w:rPr>
        <w:t>-1</w:t>
      </w:r>
      <w:r>
        <w:rPr>
          <w:rFonts w:hint="eastAsia" w:ascii="仿宋" w:hAnsi="仿宋" w:eastAsia="仿宋"/>
          <w:color w:val="000000"/>
          <w:sz w:val="24"/>
        </w:rPr>
        <w:t>4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>30  曹  晋  复旦大学新闻学院教授、博导</w:t>
      </w:r>
    </w:p>
    <w:p w14:paraId="379AE7BF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主题：数字技术时代进城务工双薪家庭的平权</w:t>
      </w:r>
    </w:p>
    <w:p w14:paraId="61EBC549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14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>3</w:t>
      </w:r>
      <w:r>
        <w:rPr>
          <w:rFonts w:ascii="仿宋" w:hAnsi="仿宋" w:eastAsia="仿宋"/>
          <w:color w:val="000000"/>
          <w:sz w:val="24"/>
        </w:rPr>
        <w:t>0-1</w:t>
      </w:r>
      <w:r>
        <w:rPr>
          <w:rFonts w:hint="eastAsia" w:ascii="仿宋" w:hAnsi="仿宋" w:eastAsia="仿宋"/>
          <w:color w:val="000000"/>
          <w:sz w:val="24"/>
        </w:rPr>
        <w:t>4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 xml:space="preserve">45 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>吴  瑛  上海外国语大学新闻传播学院院长、教授</w:t>
      </w:r>
    </w:p>
    <w:p w14:paraId="4B92016A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主题：国际妇女节的媒介驯化：一项对世界性节日的国际传播研究</w:t>
      </w:r>
    </w:p>
    <w:p w14:paraId="7917E4CA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14:45-15:00  茶  歇</w:t>
      </w:r>
    </w:p>
    <w:p w14:paraId="0B811787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ascii="仿宋" w:hAnsi="仿宋" w:eastAsia="仿宋"/>
          <w:color w:val="000000"/>
          <w:sz w:val="24"/>
        </w:rPr>
        <w:t>5:</w:t>
      </w:r>
      <w:r>
        <w:rPr>
          <w:rFonts w:hint="eastAsia" w:ascii="仿宋" w:hAnsi="仿宋" w:eastAsia="仿宋"/>
          <w:color w:val="000000"/>
          <w:sz w:val="24"/>
        </w:rPr>
        <w:t>00</w:t>
      </w:r>
      <w:r>
        <w:rPr>
          <w:rFonts w:ascii="仿宋" w:hAnsi="仿宋" w:eastAsia="仿宋"/>
          <w:color w:val="000000"/>
          <w:sz w:val="24"/>
        </w:rPr>
        <w:t>-15:</w:t>
      </w:r>
      <w:r>
        <w:rPr>
          <w:rFonts w:hint="eastAsia" w:ascii="仿宋" w:hAnsi="仿宋" w:eastAsia="仿宋"/>
          <w:color w:val="000000"/>
          <w:sz w:val="24"/>
        </w:rPr>
        <w:t>15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t>索格飞  上海外国语大学新闻传播学院副教授</w:t>
      </w:r>
    </w:p>
    <w:p w14:paraId="372F6CBD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主题：数字时代女性群体参与式文化的多元呈现</w:t>
      </w:r>
    </w:p>
    <w:p w14:paraId="43DDB308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ascii="仿宋" w:hAnsi="仿宋" w:eastAsia="仿宋"/>
          <w:color w:val="000000"/>
          <w:sz w:val="24"/>
        </w:rPr>
        <w:t>5:</w:t>
      </w:r>
      <w:r>
        <w:rPr>
          <w:rFonts w:hint="eastAsia" w:ascii="仿宋" w:hAnsi="仿宋" w:eastAsia="仿宋"/>
          <w:color w:val="000000"/>
          <w:sz w:val="24"/>
        </w:rPr>
        <w:t>15</w:t>
      </w:r>
      <w:r>
        <w:rPr>
          <w:rFonts w:ascii="仿宋" w:hAnsi="仿宋" w:eastAsia="仿宋"/>
          <w:color w:val="000000"/>
          <w:sz w:val="24"/>
        </w:rPr>
        <w:t>-1</w:t>
      </w:r>
      <w:r>
        <w:rPr>
          <w:rFonts w:hint="eastAsia" w:ascii="仿宋" w:hAnsi="仿宋" w:eastAsia="仿宋"/>
          <w:color w:val="000000"/>
          <w:sz w:val="24"/>
        </w:rPr>
        <w:t>5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>30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t>夏  琪  上海外国语大学新闻传播学院助理研究员、工会主席</w:t>
      </w:r>
    </w:p>
    <w:p w14:paraId="136A6BE7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主题：</w:t>
      </w:r>
      <w:r>
        <w:rPr>
          <w:rFonts w:hint="eastAsia" w:ascii="仿宋" w:hAnsi="仿宋" w:eastAsia="仿宋"/>
          <w:color w:val="000000"/>
          <w:sz w:val="24"/>
        </w:rPr>
        <w:t xml:space="preserve"> 马克思如何报道女性？——《新莱茵报》女性形象的</w:t>
      </w:r>
      <w:r>
        <w:rPr>
          <w:rFonts w:hint="eastAsia" w:ascii="仿宋" w:hAnsi="仿宋" w:eastAsia="仿宋"/>
          <w:color w:val="0000FF"/>
          <w:sz w:val="24"/>
        </w:rPr>
        <w:t>呈现与分析</w:t>
      </w:r>
    </w:p>
    <w:p w14:paraId="5279025C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15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>30</w:t>
      </w:r>
      <w:r>
        <w:rPr>
          <w:rFonts w:ascii="仿宋" w:hAnsi="仿宋" w:eastAsia="仿宋"/>
          <w:color w:val="000000"/>
          <w:sz w:val="24"/>
        </w:rPr>
        <w:t>-1</w:t>
      </w:r>
      <w:r>
        <w:rPr>
          <w:rFonts w:hint="eastAsia" w:ascii="仿宋" w:hAnsi="仿宋" w:eastAsia="仿宋"/>
          <w:color w:val="000000"/>
          <w:sz w:val="24"/>
        </w:rPr>
        <w:t>5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>45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 xml:space="preserve"> 朱逸茗 上海市妇女干部学校科研部教研员</w:t>
      </w:r>
    </w:p>
    <w:p w14:paraId="2C2225CD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主题：她在场·新叙事：“北京+30”背景下女性形象再生产与性别传播治理</w:t>
      </w:r>
    </w:p>
    <w:p w14:paraId="18D7E1E2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三、点评环节</w:t>
      </w:r>
    </w:p>
    <w:p w14:paraId="4B4BC510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5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</w:rPr>
        <w:t>45</w:t>
      </w:r>
      <w:r>
        <w:rPr>
          <w:rFonts w:ascii="仿宋" w:hAnsi="仿宋" w:eastAsia="仿宋"/>
          <w:color w:val="000000"/>
          <w:sz w:val="24"/>
        </w:rPr>
        <w:t>-1</w:t>
      </w:r>
      <w:r>
        <w:rPr>
          <w:rFonts w:hint="eastAsia" w:ascii="仿宋" w:hAnsi="仿宋" w:eastAsia="仿宋"/>
          <w:color w:val="000000"/>
          <w:sz w:val="24"/>
        </w:rPr>
        <w:t>6</w:t>
      </w:r>
      <w:r>
        <w:rPr>
          <w:rFonts w:ascii="仿宋" w:hAnsi="仿宋" w:eastAsia="仿宋"/>
          <w:color w:val="000000"/>
          <w:sz w:val="24"/>
        </w:rPr>
        <w:t>: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00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</w:p>
    <w:p w14:paraId="55522F3C">
      <w:pPr>
        <w:adjustRightInd w:val="0"/>
        <w:snapToGrid w:val="0"/>
        <w:spacing w:line="460" w:lineRule="exact"/>
        <w:rPr>
          <w:rFonts w:hint="eastAsia" w:ascii="仿宋" w:hAnsi="仿宋" w:eastAsia="仿宋"/>
          <w:color w:val="0000FF"/>
          <w:sz w:val="24"/>
          <w:highlight w:val="none"/>
        </w:rPr>
      </w:pPr>
      <w:r>
        <w:rPr>
          <w:rFonts w:hint="eastAsia" w:ascii="仿宋" w:hAnsi="仿宋" w:eastAsia="仿宋"/>
          <w:color w:val="0000FF"/>
          <w:sz w:val="24"/>
          <w:highlight w:val="none"/>
        </w:rPr>
        <w:t>姜  微    新华社上海分社机关党委书记、中国经济信息社上海总部党委书记</w:t>
      </w:r>
    </w:p>
    <w:p w14:paraId="3CA8CA38">
      <w:pPr>
        <w:adjustRightInd w:val="0"/>
        <w:snapToGrid w:val="0"/>
        <w:spacing w:line="460" w:lineRule="exact"/>
        <w:rPr>
          <w:rFonts w:hint="eastAsia"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四、总结</w:t>
      </w:r>
    </w:p>
    <w:p w14:paraId="5841DFAA">
      <w:pPr>
        <w:adjustRightInd w:val="0"/>
        <w:snapToGrid w:val="0"/>
        <w:spacing w:line="4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6:</w:t>
      </w:r>
      <w:r>
        <w:rPr>
          <w:rFonts w:hint="eastAsia" w:ascii="仿宋" w:hAnsi="仿宋" w:eastAsia="仿宋"/>
          <w:sz w:val="24"/>
          <w:lang w:val="en-US" w:eastAsia="zh-CN"/>
        </w:rPr>
        <w:t>00</w:t>
      </w:r>
      <w:r>
        <w:rPr>
          <w:rFonts w:ascii="仿宋" w:hAnsi="仿宋" w:eastAsia="仿宋"/>
          <w:sz w:val="24"/>
        </w:rPr>
        <w:t>-16: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上</w:t>
      </w:r>
      <w:r>
        <w:rPr>
          <w:rFonts w:ascii="仿宋" w:hAnsi="仿宋" w:eastAsia="仿宋"/>
          <w:sz w:val="24"/>
        </w:rPr>
        <w:t>海市</w:t>
      </w:r>
      <w:r>
        <w:rPr>
          <w:rFonts w:hint="eastAsia" w:ascii="仿宋" w:hAnsi="仿宋" w:eastAsia="仿宋"/>
          <w:sz w:val="24"/>
        </w:rPr>
        <w:t>妇女干部学校校长 陆海瑾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总结讲话</w:t>
      </w:r>
    </w:p>
    <w:p w14:paraId="430F5328">
      <w:pPr>
        <w:tabs>
          <w:tab w:val="left" w:pos="2324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</w:p>
    <w:p w14:paraId="2F588C98"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出席领导和专家：</w:t>
      </w:r>
    </w:p>
    <w:p w14:paraId="078E56F4">
      <w:pPr>
        <w:adjustRightInd w:val="0"/>
        <w:snapToGrid w:val="0"/>
        <w:spacing w:line="360" w:lineRule="auto"/>
        <w:rPr>
          <w:rFonts w:hint="eastAsia" w:ascii="仿宋" w:hAnsi="仿宋" w:eastAsia="仿宋"/>
          <w:color w:val="0000FF"/>
          <w:sz w:val="24"/>
        </w:rPr>
      </w:pPr>
      <w:r>
        <w:rPr>
          <w:rFonts w:hint="eastAsia" w:ascii="仿宋" w:hAnsi="仿宋" w:eastAsia="仿宋"/>
          <w:color w:val="0000FF"/>
          <w:sz w:val="24"/>
        </w:rPr>
        <w:t xml:space="preserve">吴利瑞   上海外国语大学党委副书记 </w:t>
      </w:r>
    </w:p>
    <w:p w14:paraId="2D35B47E">
      <w:pPr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金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佩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上</w:t>
      </w:r>
      <w:r>
        <w:rPr>
          <w:rFonts w:ascii="仿宋" w:hAnsi="仿宋" w:eastAsia="仿宋"/>
          <w:sz w:val="24"/>
        </w:rPr>
        <w:t>海市妇联副主席</w:t>
      </w:r>
    </w:p>
    <w:p w14:paraId="05551293">
      <w:pPr>
        <w:adjustRightInd w:val="0"/>
        <w:snapToGrid w:val="0"/>
        <w:spacing w:line="360" w:lineRule="auto"/>
        <w:rPr>
          <w:rFonts w:hint="eastAsia" w:ascii="仿宋" w:hAnsi="仿宋" w:eastAsia="仿宋"/>
          <w:color w:val="0000FF"/>
          <w:sz w:val="24"/>
        </w:rPr>
      </w:pPr>
      <w:r>
        <w:rPr>
          <w:rFonts w:hint="eastAsia" w:ascii="仿宋" w:hAnsi="仿宋" w:eastAsia="仿宋"/>
          <w:color w:val="0000FF"/>
          <w:sz w:val="24"/>
        </w:rPr>
        <w:t>姜  微   新华社上海分社机关党委书记、中国经济信息社上海总部党委书记</w:t>
      </w:r>
    </w:p>
    <w:p w14:paraId="4B637C0C">
      <w:pPr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陆海瑾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上海市妇女干部学校校长</w:t>
      </w:r>
    </w:p>
    <w:p w14:paraId="484B219B">
      <w:pPr>
        <w:adjustRightInd w:val="0"/>
        <w:snapToGrid w:val="0"/>
        <w:spacing w:line="360" w:lineRule="auto"/>
        <w:ind w:left="720" w:hanging="720" w:hanging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卜  卫   中国社会科学院新闻与传播研究所研究员、中国社科大特聘教授</w:t>
      </w:r>
    </w:p>
    <w:p w14:paraId="74DB2B5B">
      <w:pPr>
        <w:adjustRightInd w:val="0"/>
        <w:snapToGrid w:val="0"/>
        <w:spacing w:line="360" w:lineRule="auto"/>
        <w:ind w:left="720" w:hanging="720" w:hanging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曹  晋   复旦大学新闻学院教授、博导</w:t>
      </w:r>
    </w:p>
    <w:p w14:paraId="686E0F1A">
      <w:pPr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吴  瑛   上海外国语大学新闻传播学院院长、教授</w:t>
      </w:r>
    </w:p>
    <w:p w14:paraId="3B07F57B">
      <w:pPr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索格飞   上海外国语大学新闻传播学院副教授</w:t>
      </w:r>
    </w:p>
    <w:p w14:paraId="1FAA57E4">
      <w:pPr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夏  琪   上海外国语大学新闻传播学院助理研究员、工会主席</w:t>
      </w:r>
    </w:p>
    <w:p w14:paraId="57AAA483">
      <w:pPr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朱逸茗   上海市妇女干部学校科研部教研员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2D"/>
    <w:rsid w:val="000244BA"/>
    <w:rsid w:val="00084941"/>
    <w:rsid w:val="000C40A0"/>
    <w:rsid w:val="00101BCF"/>
    <w:rsid w:val="00130922"/>
    <w:rsid w:val="0015242D"/>
    <w:rsid w:val="002032A7"/>
    <w:rsid w:val="00290280"/>
    <w:rsid w:val="002B26B6"/>
    <w:rsid w:val="002E0E2E"/>
    <w:rsid w:val="002E6494"/>
    <w:rsid w:val="002F74DF"/>
    <w:rsid w:val="00324FA0"/>
    <w:rsid w:val="0037215C"/>
    <w:rsid w:val="003A3298"/>
    <w:rsid w:val="003E499F"/>
    <w:rsid w:val="003F5E5B"/>
    <w:rsid w:val="00426DDB"/>
    <w:rsid w:val="00445663"/>
    <w:rsid w:val="00462E6D"/>
    <w:rsid w:val="004645FE"/>
    <w:rsid w:val="00492262"/>
    <w:rsid w:val="004A7C4E"/>
    <w:rsid w:val="004F5AB2"/>
    <w:rsid w:val="005601A9"/>
    <w:rsid w:val="00562F76"/>
    <w:rsid w:val="00615B5F"/>
    <w:rsid w:val="00663801"/>
    <w:rsid w:val="006E123F"/>
    <w:rsid w:val="00725A68"/>
    <w:rsid w:val="0076369D"/>
    <w:rsid w:val="007D7AE0"/>
    <w:rsid w:val="00815D23"/>
    <w:rsid w:val="00840E4B"/>
    <w:rsid w:val="00856094"/>
    <w:rsid w:val="008708D0"/>
    <w:rsid w:val="00887B7E"/>
    <w:rsid w:val="008C1613"/>
    <w:rsid w:val="009168B9"/>
    <w:rsid w:val="00932664"/>
    <w:rsid w:val="009419A3"/>
    <w:rsid w:val="009B3FB7"/>
    <w:rsid w:val="00A0231E"/>
    <w:rsid w:val="00A236D2"/>
    <w:rsid w:val="00A23DEF"/>
    <w:rsid w:val="00A70C04"/>
    <w:rsid w:val="00AA5CB8"/>
    <w:rsid w:val="00AC0E35"/>
    <w:rsid w:val="00AC61B0"/>
    <w:rsid w:val="00AD5012"/>
    <w:rsid w:val="00AF7BE9"/>
    <w:rsid w:val="00B0184E"/>
    <w:rsid w:val="00B70DFF"/>
    <w:rsid w:val="00B80D32"/>
    <w:rsid w:val="00C242F3"/>
    <w:rsid w:val="00C4490B"/>
    <w:rsid w:val="00C91564"/>
    <w:rsid w:val="00D3086C"/>
    <w:rsid w:val="00D42370"/>
    <w:rsid w:val="00D74F86"/>
    <w:rsid w:val="00DC09E1"/>
    <w:rsid w:val="00DF0690"/>
    <w:rsid w:val="00DF2AAA"/>
    <w:rsid w:val="00E11CBF"/>
    <w:rsid w:val="00E15C22"/>
    <w:rsid w:val="00E31280"/>
    <w:rsid w:val="00E40E36"/>
    <w:rsid w:val="00E467E9"/>
    <w:rsid w:val="00E62555"/>
    <w:rsid w:val="00EC0E75"/>
    <w:rsid w:val="00F07D71"/>
    <w:rsid w:val="00FA6000"/>
    <w:rsid w:val="00FB13F0"/>
    <w:rsid w:val="00FC08CF"/>
    <w:rsid w:val="07682317"/>
    <w:rsid w:val="35653D45"/>
    <w:rsid w:val="4FDC67B6"/>
    <w:rsid w:val="62131D2E"/>
    <w:rsid w:val="75885E93"/>
    <w:rsid w:val="7AB4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8">
    <w:name w:val="页眉 字符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984</Characters>
  <Lines>32</Lines>
  <Paragraphs>49</Paragraphs>
  <TotalTime>1</TotalTime>
  <ScaleCrop>false</ScaleCrop>
  <LinksUpToDate>false</LinksUpToDate>
  <CharactersWithSpaces>1092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2025-11-06T02:17:00Z</dcterms:created>
  <dc:creator>朱逸茗</dc:creator>
  <cp:lastModifiedBy>Y</cp:lastModifiedBy>
  <cp:lastPrinted>2025-05-23T08:03:00Z</cp:lastPrinted>
  <dcterms:modified xsi:type="dcterms:W3CDTF">2025-11-07T08:44:24Z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eyJoZGlkIjoiNmJjYTJmMTcwZTE3MDM5ZTZlZmUxYjEzNjk2NzJmMGQiLCJ1c2VySWQiOiI1MTE4NzcxMjYifQ==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7C3D2505EA4D4BE8820FD42403B46B87_12</vt:lpwstr>
  </property>
</Properties>
</file>